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Математическое моделирование и анализ данных в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23E54B8" w:rsidR="00A84091" w:rsidRPr="00BD3DA6" w:rsidRDefault="005E796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E4111">
              <w:rPr>
                <w:sz w:val="20"/>
                <w:szCs w:val="20"/>
              </w:rPr>
              <w:t>к</w:t>
            </w:r>
            <w:proofErr w:type="gramStart"/>
            <w:r w:rsidRPr="009E4111">
              <w:rPr>
                <w:sz w:val="20"/>
                <w:szCs w:val="20"/>
              </w:rPr>
              <w:t>.ф</w:t>
            </w:r>
            <w:proofErr w:type="gramEnd"/>
            <w:r w:rsidRPr="009E4111">
              <w:rPr>
                <w:sz w:val="20"/>
                <w:szCs w:val="20"/>
              </w:rPr>
              <w:t>измат.н</w:t>
            </w:r>
            <w:proofErr w:type="spellEnd"/>
            <w:r w:rsidRPr="009E4111">
              <w:rPr>
                <w:sz w:val="20"/>
                <w:szCs w:val="20"/>
              </w:rPr>
              <w:t>, Лебедева Людмила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E411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898E20E" w:rsidR="003E2CE6" w:rsidRPr="0065641B" w:rsidRDefault="005E796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122DB9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1F97D9B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DE6BB22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9DEB7F5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3C23DA4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D8B2D5A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53C8055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2DF5D22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266CF48" w:rsidR="00DC42AF" w:rsidRPr="0065641B" w:rsidRDefault="003E238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E411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9E4111" w14:paraId="446CCDDC" w14:textId="77777777" w:rsidTr="009E4111">
        <w:tc>
          <w:tcPr>
            <w:tcW w:w="851" w:type="dxa"/>
          </w:tcPr>
          <w:p w14:paraId="503E2208" w14:textId="77777777" w:rsidR="007D0C0D" w:rsidRPr="009E411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E4111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9E411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E4111">
              <w:t>Учебная практика направлена на ознакомление с задачами профессиональной деятельности, на получение первичных профессиональных умений и навыков.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574FE11" w14:textId="77777777" w:rsidR="009E4111" w:rsidRDefault="009E411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FF0DFDC" w:rsidR="00C65FCC" w:rsidRPr="009E4111" w:rsidRDefault="00C65FCC" w:rsidP="009E411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E411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E4111">
        <w:t>й</w:t>
      </w:r>
      <w:r w:rsidRPr="009E4111">
        <w:t xml:space="preserve"> практики</w:t>
      </w:r>
      <w:r w:rsidR="009E4111" w:rsidRPr="009E411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9E4111" w14:paraId="273DB8CE" w14:textId="77777777" w:rsidTr="009E411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E4111" w:rsidRDefault="006F0EAF" w:rsidP="009E411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E411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E4111" w:rsidRDefault="006F0EAF" w:rsidP="009E411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E411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E411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E411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E411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E4111" w14:paraId="3BBEAA3A" w14:textId="77777777" w:rsidTr="009E4111">
        <w:trPr>
          <w:trHeight w:val="212"/>
        </w:trPr>
        <w:tc>
          <w:tcPr>
            <w:tcW w:w="958" w:type="pct"/>
          </w:tcPr>
          <w:p w14:paraId="05E778A0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разрабатывать варианты решения задачи на основе анализа источников информации</w:t>
            </w:r>
          </w:p>
          <w:p w14:paraId="7208F990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поиска информации для решения поставленной задачи</w:t>
            </w:r>
          </w:p>
        </w:tc>
      </w:tr>
      <w:tr w:rsidR="00996FB3" w:rsidRPr="009E4111" w14:paraId="7DEB1F54" w14:textId="77777777" w:rsidTr="009E4111">
        <w:trPr>
          <w:trHeight w:val="212"/>
        </w:trPr>
        <w:tc>
          <w:tcPr>
            <w:tcW w:w="958" w:type="pct"/>
          </w:tcPr>
          <w:p w14:paraId="7F4AF54D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79B17BA9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28E209CB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029E6CEB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применять базовые принципы постановки задач для анализа конкретных ситуаций</w:t>
            </w:r>
          </w:p>
          <w:p w14:paraId="12C52161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9E4DF3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6721273C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постановки задач и выбора оптимальных способов решения задач</w:t>
            </w:r>
          </w:p>
        </w:tc>
      </w:tr>
      <w:tr w:rsidR="00996FB3" w:rsidRPr="009E4111" w14:paraId="7ECC81A8" w14:textId="77777777" w:rsidTr="009E4111">
        <w:trPr>
          <w:trHeight w:val="212"/>
        </w:trPr>
        <w:tc>
          <w:tcPr>
            <w:tcW w:w="958" w:type="pct"/>
          </w:tcPr>
          <w:p w14:paraId="401DE75B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641620D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55B7E51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4209AAFD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использовать временные ресурсы для профессионального развития</w:t>
            </w:r>
          </w:p>
          <w:p w14:paraId="07F18348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460CB0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3561AA3C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планирования траектории личностного развития и совершенствования профессиональных компетенций</w:t>
            </w:r>
          </w:p>
        </w:tc>
      </w:tr>
      <w:tr w:rsidR="00996FB3" w:rsidRPr="009E4111" w14:paraId="770E2CF0" w14:textId="77777777" w:rsidTr="009E4111">
        <w:trPr>
          <w:trHeight w:val="212"/>
        </w:trPr>
        <w:tc>
          <w:tcPr>
            <w:tcW w:w="958" w:type="pct"/>
          </w:tcPr>
          <w:p w14:paraId="0696FD46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97F27FD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9E4111">
              <w:rPr>
                <w:sz w:val="22"/>
                <w:szCs w:val="22"/>
              </w:rPr>
              <w:t>здоровьесберегающие</w:t>
            </w:r>
            <w:proofErr w:type="spellEnd"/>
            <w:r w:rsidRPr="009E411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E2E12A4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588DEF79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использовать приемы физической культуры для укрепления организма</w:t>
            </w:r>
          </w:p>
          <w:p w14:paraId="5828E340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A2F67A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0DD67333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  <w:lang w:val="en-US"/>
              </w:rPr>
              <w:t>здоровьесберегающими навыками</w:t>
            </w:r>
          </w:p>
        </w:tc>
      </w:tr>
      <w:tr w:rsidR="00996FB3" w:rsidRPr="009E4111" w14:paraId="0ED7839C" w14:textId="77777777" w:rsidTr="009E4111">
        <w:trPr>
          <w:trHeight w:val="212"/>
        </w:trPr>
        <w:tc>
          <w:tcPr>
            <w:tcW w:w="958" w:type="pct"/>
          </w:tcPr>
          <w:p w14:paraId="75DEE2FA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02B69154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30F1E469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4AD46005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применять знания макроэкономики для решения прикладных задач</w:t>
            </w:r>
          </w:p>
          <w:p w14:paraId="5074826C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BC4493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719F7EFC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использования макроэкономических моделей при решении прикладных задач</w:t>
            </w:r>
          </w:p>
        </w:tc>
      </w:tr>
      <w:tr w:rsidR="00996FB3" w:rsidRPr="009E4111" w14:paraId="35BF81F9" w14:textId="77777777" w:rsidTr="009E4111">
        <w:trPr>
          <w:trHeight w:val="212"/>
        </w:trPr>
        <w:tc>
          <w:tcPr>
            <w:tcW w:w="958" w:type="pct"/>
          </w:tcPr>
          <w:p w14:paraId="7CE0A719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51776976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6D15A59D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727F5864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 выполнять статистическую обработку данных</w:t>
            </w:r>
          </w:p>
          <w:p w14:paraId="1A6EE4F3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51F20E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01BFCA46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получения статистически обоснованных выводов</w:t>
            </w:r>
          </w:p>
        </w:tc>
      </w:tr>
      <w:tr w:rsidR="00996FB3" w:rsidRPr="009E4111" w14:paraId="22017971" w14:textId="77777777" w:rsidTr="009E4111">
        <w:trPr>
          <w:trHeight w:val="212"/>
        </w:trPr>
        <w:tc>
          <w:tcPr>
            <w:tcW w:w="958" w:type="pct"/>
          </w:tcPr>
          <w:p w14:paraId="0EE9FD30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41A2C8BE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1CFC049B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0B497126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объяснять экономические процессы на микро- и макроуровне</w:t>
            </w:r>
          </w:p>
          <w:p w14:paraId="1B86732F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FD8448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0BC86619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методами анализа экономических процессов</w:t>
            </w:r>
          </w:p>
        </w:tc>
      </w:tr>
      <w:tr w:rsidR="00996FB3" w:rsidRPr="009E4111" w14:paraId="1453D6F0" w14:textId="77777777" w:rsidTr="009E4111">
        <w:trPr>
          <w:trHeight w:val="212"/>
        </w:trPr>
        <w:tc>
          <w:tcPr>
            <w:tcW w:w="958" w:type="pct"/>
          </w:tcPr>
          <w:p w14:paraId="2D9CABE9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6E7BC489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1D2FB322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49F7E077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сопоставлять и анализировать варианты решения профессиональных задач</w:t>
            </w:r>
          </w:p>
          <w:p w14:paraId="456B0926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4AE16E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71B6FEA4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оценки критериев экономической эффективности и оценки рисков вариантов решения профессиональных задач</w:t>
            </w:r>
          </w:p>
        </w:tc>
      </w:tr>
      <w:tr w:rsidR="00996FB3" w:rsidRPr="009E4111" w14:paraId="12550BD0" w14:textId="77777777" w:rsidTr="009E4111">
        <w:trPr>
          <w:trHeight w:val="212"/>
        </w:trPr>
        <w:tc>
          <w:tcPr>
            <w:tcW w:w="958" w:type="pct"/>
          </w:tcPr>
          <w:p w14:paraId="6F696451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393A5AEE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0EBF3EB2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59D4EB29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использовать ЭБС для информационного обеспечения решения профессиональных задач</w:t>
            </w:r>
          </w:p>
          <w:p w14:paraId="584E5C15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2F89D0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27C6D7E4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навыками поиска информационных источников и источников статистических данных</w:t>
            </w:r>
          </w:p>
        </w:tc>
      </w:tr>
      <w:tr w:rsidR="00996FB3" w:rsidRPr="009E4111" w14:paraId="4795169E" w14:textId="77777777" w:rsidTr="009E4111">
        <w:trPr>
          <w:trHeight w:val="212"/>
        </w:trPr>
        <w:tc>
          <w:tcPr>
            <w:tcW w:w="958" w:type="pct"/>
          </w:tcPr>
          <w:p w14:paraId="63B2F710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63BD0C1C" w14:textId="77777777" w:rsidR="00996FB3" w:rsidRPr="009E4111" w:rsidRDefault="00C76457" w:rsidP="009E411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66866C34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Уметь:</w:t>
            </w:r>
          </w:p>
          <w:p w14:paraId="4DF20585" w14:textId="77777777" w:rsidR="00DC0676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обоснованно выбирать методы и программные средства для решения задач профессиональной деятельности</w:t>
            </w:r>
          </w:p>
          <w:p w14:paraId="58CA981B" w14:textId="77777777" w:rsidR="00DC0676" w:rsidRPr="009E411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3A2703" w14:textId="77777777" w:rsidR="002E5704" w:rsidRPr="009E41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Владеть:</w:t>
            </w:r>
          </w:p>
          <w:p w14:paraId="24F78AD0" w14:textId="77777777" w:rsidR="00996FB3" w:rsidRPr="009E411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современными программными инструментами для сбора, обработки и анализа данных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9E4111" w14:paraId="65314A5A" w14:textId="77777777" w:rsidTr="009E4111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E411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E411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E4111" w:rsidRDefault="005D11CD" w:rsidP="009E411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E411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E411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E411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E4111" w14:paraId="1ED871D2" w14:textId="77777777" w:rsidTr="009E4111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E411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411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E411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4111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E4111" w:rsidRDefault="00783533" w:rsidP="009E411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E4111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 Ознакомление с аналитическими задачами, решаемыми подразделением. 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9E4111" w14:paraId="0F977823" w14:textId="77777777" w:rsidTr="009E4111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890F" w14:textId="77777777" w:rsidR="005D11CD" w:rsidRPr="009E411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411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E03D" w14:textId="77777777" w:rsidR="005D11CD" w:rsidRPr="009E411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4111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B32" w14:textId="77777777" w:rsidR="005D11CD" w:rsidRPr="009E4111" w:rsidRDefault="00783533" w:rsidP="009E411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E4111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аналитической деятельности. Ознакомление с профессиональными задачами, решаемыми в подразделении, квалификационными требованиями. Выполнение в подразделении практической работы аналитического и исследовательского характера с целью подготовки обучающегося к выполнению профессиональных задач. Сбор, систематизация и анализ данных и информационных источников, работа в соответствии с индивидуальным заданием, проведение научных исследований.</w:t>
            </w:r>
          </w:p>
        </w:tc>
      </w:tr>
      <w:tr w:rsidR="005D11CD" w:rsidRPr="009E4111" w14:paraId="269D617D" w14:textId="77777777" w:rsidTr="009E4111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851" w14:textId="77777777" w:rsidR="005D11CD" w:rsidRPr="009E411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411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6EB5" w14:textId="77777777" w:rsidR="005D11CD" w:rsidRPr="009E411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4111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E314" w14:textId="77777777" w:rsidR="005D11CD" w:rsidRPr="009E4111" w:rsidRDefault="00783533" w:rsidP="009E411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E4111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3339"/>
      </w:tblGrid>
      <w:tr w:rsidR="0065641B" w:rsidRPr="009E4111" w14:paraId="3464B1F7" w14:textId="77777777" w:rsidTr="009E4111">
        <w:tc>
          <w:tcPr>
            <w:tcW w:w="3230" w:type="pct"/>
            <w:shd w:val="clear" w:color="auto" w:fill="auto"/>
          </w:tcPr>
          <w:p w14:paraId="7E1C7DCA" w14:textId="77777777" w:rsidR="00530A60" w:rsidRPr="009E411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E411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70" w:type="pct"/>
            <w:shd w:val="clear" w:color="auto" w:fill="auto"/>
          </w:tcPr>
          <w:p w14:paraId="2612A585" w14:textId="77777777" w:rsidR="00530A60" w:rsidRPr="009E411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E411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E4111" w14:paraId="4C2605EA" w14:textId="77777777" w:rsidTr="009E4111">
        <w:tc>
          <w:tcPr>
            <w:tcW w:w="3230" w:type="pct"/>
            <w:shd w:val="clear" w:color="auto" w:fill="auto"/>
          </w:tcPr>
          <w:p w14:paraId="160C119F" w14:textId="77777777" w:rsidR="00530A60" w:rsidRPr="009E4111" w:rsidRDefault="00C76457">
            <w:pPr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9E4111">
              <w:rPr>
                <w:sz w:val="22"/>
                <w:szCs w:val="22"/>
              </w:rPr>
              <w:t xml:space="preserve"> :</w:t>
            </w:r>
            <w:proofErr w:type="gramEnd"/>
            <w:r w:rsidRPr="009E4111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9E4111">
              <w:rPr>
                <w:sz w:val="22"/>
                <w:szCs w:val="22"/>
              </w:rPr>
              <w:t xml:space="preserve"> К</w:t>
            </w:r>
            <w:proofErr w:type="gramEnd"/>
            <w:r w:rsidRPr="009E4111">
              <w:rPr>
                <w:sz w:val="22"/>
                <w:szCs w:val="22"/>
              </w:rPr>
              <w:t xml:space="preserve">°», 2022. - 208 с. - </w:t>
            </w:r>
            <w:r w:rsidRPr="009E4111">
              <w:rPr>
                <w:sz w:val="22"/>
                <w:szCs w:val="22"/>
                <w:lang w:val="en-US"/>
              </w:rPr>
              <w:t>ISBN</w:t>
            </w:r>
            <w:r w:rsidRPr="009E4111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770" w:type="pct"/>
            <w:shd w:val="clear" w:color="auto" w:fill="auto"/>
          </w:tcPr>
          <w:p w14:paraId="680CBFC6" w14:textId="77777777" w:rsidR="00530A60" w:rsidRPr="009E4111" w:rsidRDefault="003E2389">
            <w:pPr>
              <w:rPr>
                <w:sz w:val="22"/>
                <w:szCs w:val="22"/>
              </w:rPr>
            </w:pPr>
            <w:hyperlink r:id="rId9" w:history="1">
              <w:r w:rsidR="00C76457" w:rsidRPr="009E4111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9E4111" w14:paraId="453E933F" w14:textId="77777777" w:rsidTr="009E4111">
        <w:tc>
          <w:tcPr>
            <w:tcW w:w="3230" w:type="pct"/>
            <w:shd w:val="clear" w:color="auto" w:fill="auto"/>
          </w:tcPr>
          <w:p w14:paraId="7EB1CF79" w14:textId="77777777" w:rsidR="00530A60" w:rsidRPr="009E4111" w:rsidRDefault="00C76457">
            <w:pPr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Миркин Б.Г. Введение в анализ данных : учебник и практикум</w:t>
            </w:r>
            <w:proofErr w:type="gramStart"/>
            <w:r w:rsidRPr="009E4111">
              <w:rPr>
                <w:sz w:val="22"/>
                <w:szCs w:val="22"/>
              </w:rPr>
              <w:t xml:space="preserve"> .</w:t>
            </w:r>
            <w:proofErr w:type="gramEnd"/>
            <w:r w:rsidRPr="009E4111">
              <w:rPr>
                <w:sz w:val="22"/>
                <w:szCs w:val="22"/>
              </w:rPr>
              <w:t xml:space="preserve"> — Электрон. дан. — М.</w:t>
            </w:r>
            <w:proofErr w:type="gramStart"/>
            <w:r w:rsidRPr="009E4111">
              <w:rPr>
                <w:sz w:val="22"/>
                <w:szCs w:val="22"/>
              </w:rPr>
              <w:t xml:space="preserve"> :</w:t>
            </w:r>
            <w:proofErr w:type="gramEnd"/>
            <w:r w:rsidRPr="009E411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E4111">
              <w:rPr>
                <w:sz w:val="22"/>
                <w:szCs w:val="22"/>
              </w:rPr>
              <w:t>Юрайт</w:t>
            </w:r>
            <w:proofErr w:type="spellEnd"/>
            <w:r w:rsidRPr="009E4111">
              <w:rPr>
                <w:sz w:val="22"/>
                <w:szCs w:val="22"/>
              </w:rPr>
              <w:t>, 2019. — 174 с.</w:t>
            </w:r>
          </w:p>
        </w:tc>
        <w:tc>
          <w:tcPr>
            <w:tcW w:w="1770" w:type="pct"/>
            <w:shd w:val="clear" w:color="auto" w:fill="auto"/>
          </w:tcPr>
          <w:p w14:paraId="067157B6" w14:textId="77777777" w:rsidR="00530A60" w:rsidRPr="009E4111" w:rsidRDefault="003E2389">
            <w:pPr>
              <w:rPr>
                <w:sz w:val="22"/>
                <w:szCs w:val="22"/>
              </w:rPr>
            </w:pPr>
            <w:hyperlink r:id="rId10" w:history="1">
              <w:r w:rsidR="00C76457" w:rsidRPr="009E4111">
                <w:rPr>
                  <w:color w:val="00008B"/>
                  <w:sz w:val="22"/>
                  <w:szCs w:val="22"/>
                  <w:u w:val="single"/>
                </w:rPr>
                <w:t>https://urait.ru/bcode/432851</w:t>
              </w:r>
            </w:hyperlink>
          </w:p>
        </w:tc>
      </w:tr>
      <w:tr w:rsidR="00530A60" w:rsidRPr="009E4111" w14:paraId="72673EEB" w14:textId="77777777" w:rsidTr="009E4111">
        <w:tc>
          <w:tcPr>
            <w:tcW w:w="3230" w:type="pct"/>
            <w:shd w:val="clear" w:color="auto" w:fill="auto"/>
          </w:tcPr>
          <w:p w14:paraId="0CA39F39" w14:textId="77777777" w:rsidR="00530A60" w:rsidRPr="009E4111" w:rsidRDefault="00C76457">
            <w:pPr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Афанасьев, В. В.  Методология и методы научного исследования</w:t>
            </w:r>
            <w:proofErr w:type="gramStart"/>
            <w:r w:rsidRPr="009E4111">
              <w:rPr>
                <w:sz w:val="22"/>
                <w:szCs w:val="22"/>
              </w:rPr>
              <w:t xml:space="preserve"> :</w:t>
            </w:r>
            <w:proofErr w:type="gramEnd"/>
            <w:r w:rsidRPr="009E4111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9E4111">
              <w:rPr>
                <w:sz w:val="22"/>
                <w:szCs w:val="22"/>
              </w:rPr>
              <w:t>Грибкова</w:t>
            </w:r>
            <w:proofErr w:type="spellEnd"/>
            <w:r w:rsidRPr="009E4111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9E4111">
              <w:rPr>
                <w:sz w:val="22"/>
                <w:szCs w:val="22"/>
              </w:rPr>
              <w:t>перераб</w:t>
            </w:r>
            <w:proofErr w:type="spellEnd"/>
            <w:r w:rsidRPr="009E411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E4111">
              <w:rPr>
                <w:sz w:val="22"/>
                <w:szCs w:val="22"/>
              </w:rPr>
              <w:t>Юрайт</w:t>
            </w:r>
            <w:proofErr w:type="spellEnd"/>
            <w:r w:rsidRPr="009E4111">
              <w:rPr>
                <w:sz w:val="22"/>
                <w:szCs w:val="22"/>
              </w:rPr>
              <w:t xml:space="preserve">, 2025. — 147 с. — (Высшее образование). — </w:t>
            </w:r>
            <w:r w:rsidRPr="009E4111">
              <w:rPr>
                <w:sz w:val="22"/>
                <w:szCs w:val="22"/>
                <w:lang w:val="en-US"/>
              </w:rPr>
              <w:t>ISBN</w:t>
            </w:r>
            <w:r w:rsidRPr="009E4111">
              <w:rPr>
                <w:sz w:val="22"/>
                <w:szCs w:val="22"/>
              </w:rPr>
              <w:t xml:space="preserve"> 978-5-534-17663-6. — Текст</w:t>
            </w:r>
            <w:proofErr w:type="gramStart"/>
            <w:r w:rsidRPr="009E4111">
              <w:rPr>
                <w:sz w:val="22"/>
                <w:szCs w:val="22"/>
              </w:rPr>
              <w:t xml:space="preserve"> :</w:t>
            </w:r>
            <w:proofErr w:type="gramEnd"/>
            <w:r w:rsidRPr="009E4111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E4111">
              <w:rPr>
                <w:sz w:val="22"/>
                <w:szCs w:val="22"/>
              </w:rPr>
              <w:t>Юрайт</w:t>
            </w:r>
            <w:proofErr w:type="spellEnd"/>
            <w:r w:rsidRPr="009E4111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70" w:type="pct"/>
            <w:shd w:val="clear" w:color="auto" w:fill="auto"/>
          </w:tcPr>
          <w:p w14:paraId="7C1FFE2F" w14:textId="77777777" w:rsidR="00530A60" w:rsidRPr="009E4111" w:rsidRDefault="003E2389">
            <w:pPr>
              <w:rPr>
                <w:sz w:val="22"/>
                <w:szCs w:val="22"/>
              </w:rPr>
            </w:pPr>
            <w:hyperlink r:id="rId11" w:history="1">
              <w:r w:rsidR="00C76457" w:rsidRPr="009E4111">
                <w:rPr>
                  <w:color w:val="00008B"/>
                  <w:sz w:val="22"/>
                  <w:szCs w:val="22"/>
                  <w:u w:val="single"/>
                </w:rPr>
                <w:t>https://urait.ru/bcode/558820</w:t>
              </w:r>
            </w:hyperlink>
          </w:p>
        </w:tc>
      </w:tr>
      <w:tr w:rsidR="00530A60" w:rsidRPr="009E4111" w14:paraId="4FBD3C09" w14:textId="77777777" w:rsidTr="009E4111">
        <w:tc>
          <w:tcPr>
            <w:tcW w:w="3230" w:type="pct"/>
            <w:shd w:val="clear" w:color="auto" w:fill="auto"/>
          </w:tcPr>
          <w:p w14:paraId="7DE5A24C" w14:textId="77777777" w:rsidR="00530A60" w:rsidRPr="009E4111" w:rsidRDefault="00C76457">
            <w:pPr>
              <w:rPr>
                <w:sz w:val="22"/>
                <w:szCs w:val="22"/>
              </w:rPr>
            </w:pPr>
            <w:proofErr w:type="spellStart"/>
            <w:r w:rsidRPr="009E4111">
              <w:rPr>
                <w:sz w:val="22"/>
                <w:szCs w:val="22"/>
              </w:rPr>
              <w:t>Гармаш</w:t>
            </w:r>
            <w:proofErr w:type="spellEnd"/>
            <w:r w:rsidRPr="009E4111">
              <w:rPr>
                <w:sz w:val="22"/>
                <w:szCs w:val="22"/>
              </w:rPr>
              <w:t>, А. Н.  Экономико-математические методы и прикладные модели</w:t>
            </w:r>
            <w:proofErr w:type="gramStart"/>
            <w:r w:rsidRPr="009E4111">
              <w:rPr>
                <w:sz w:val="22"/>
                <w:szCs w:val="22"/>
              </w:rPr>
              <w:t xml:space="preserve"> :</w:t>
            </w:r>
            <w:proofErr w:type="gramEnd"/>
            <w:r w:rsidRPr="009E4111">
              <w:rPr>
                <w:sz w:val="22"/>
                <w:szCs w:val="22"/>
              </w:rPr>
              <w:t xml:space="preserve"> учебник для бакалавриата и магистратуры / А. Н. </w:t>
            </w:r>
            <w:proofErr w:type="spellStart"/>
            <w:r w:rsidRPr="009E4111">
              <w:rPr>
                <w:sz w:val="22"/>
                <w:szCs w:val="22"/>
              </w:rPr>
              <w:t>Гармаш</w:t>
            </w:r>
            <w:proofErr w:type="spellEnd"/>
            <w:r w:rsidRPr="009E4111">
              <w:rPr>
                <w:sz w:val="22"/>
                <w:szCs w:val="22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9E4111">
              <w:rPr>
                <w:sz w:val="22"/>
                <w:szCs w:val="22"/>
              </w:rPr>
              <w:t>перераб</w:t>
            </w:r>
            <w:proofErr w:type="spellEnd"/>
            <w:r w:rsidRPr="009E411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E4111">
              <w:rPr>
                <w:sz w:val="22"/>
                <w:szCs w:val="22"/>
              </w:rPr>
              <w:t>Юрайт</w:t>
            </w:r>
            <w:proofErr w:type="spellEnd"/>
            <w:r w:rsidRPr="009E4111">
              <w:rPr>
                <w:sz w:val="22"/>
                <w:szCs w:val="22"/>
              </w:rPr>
              <w:t xml:space="preserve">, 2025. — 328 с. — (Высшее образование). — </w:t>
            </w:r>
            <w:r w:rsidRPr="009E4111">
              <w:rPr>
                <w:sz w:val="22"/>
                <w:szCs w:val="22"/>
                <w:lang w:val="en-US"/>
              </w:rPr>
              <w:t>ISBN</w:t>
            </w:r>
            <w:r w:rsidRPr="009E4111">
              <w:rPr>
                <w:sz w:val="22"/>
                <w:szCs w:val="22"/>
              </w:rPr>
              <w:t xml:space="preserve"> 978-5-534-19233-9. — Текст</w:t>
            </w:r>
            <w:proofErr w:type="gramStart"/>
            <w:r w:rsidRPr="009E4111">
              <w:rPr>
                <w:sz w:val="22"/>
                <w:szCs w:val="22"/>
              </w:rPr>
              <w:t xml:space="preserve"> :</w:t>
            </w:r>
            <w:proofErr w:type="gramEnd"/>
            <w:r w:rsidRPr="009E4111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E4111">
              <w:rPr>
                <w:sz w:val="22"/>
                <w:szCs w:val="22"/>
              </w:rPr>
              <w:t>Юрайт</w:t>
            </w:r>
            <w:proofErr w:type="spellEnd"/>
            <w:r w:rsidRPr="009E4111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70" w:type="pct"/>
            <w:shd w:val="clear" w:color="auto" w:fill="auto"/>
          </w:tcPr>
          <w:p w14:paraId="6D903139" w14:textId="77777777" w:rsidR="00530A60" w:rsidRPr="009E4111" w:rsidRDefault="003E2389">
            <w:pPr>
              <w:rPr>
                <w:sz w:val="22"/>
                <w:szCs w:val="22"/>
              </w:rPr>
            </w:pPr>
            <w:hyperlink r:id="rId12" w:history="1">
              <w:r w:rsidR="00C76457" w:rsidRPr="009E4111">
                <w:rPr>
                  <w:color w:val="00008B"/>
                  <w:sz w:val="22"/>
                  <w:szCs w:val="22"/>
                  <w:u w:val="single"/>
                </w:rPr>
                <w:t>https://urait.ru/bcode/556174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0ED98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B5078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37B2DD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FAD99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783533" w:rsidRPr="0065641B" w14:paraId="1309F7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9B11E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16425D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66C36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40EDA9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0C322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E2389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E411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D1A892A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7E0D0571" w14:textId="5496C38D" w:rsidR="009E4111" w:rsidRDefault="009E4111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44"/>
      </w:tblGrid>
      <w:tr w:rsidR="009E4111" w:rsidRPr="009E4111" w14:paraId="03B0B156" w14:textId="77777777" w:rsidTr="009E4111">
        <w:tc>
          <w:tcPr>
            <w:tcW w:w="5807" w:type="dxa"/>
            <w:shd w:val="clear" w:color="auto" w:fill="auto"/>
          </w:tcPr>
          <w:p w14:paraId="087CE84D" w14:textId="77777777" w:rsidR="009E4111" w:rsidRPr="009E4111" w:rsidRDefault="009E4111" w:rsidP="00C76E2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E411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3AE87A82" w14:textId="77777777" w:rsidR="009E4111" w:rsidRPr="009E4111" w:rsidRDefault="009E4111" w:rsidP="00C76E2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E411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E4111" w:rsidRPr="009E4111" w14:paraId="2DFFB2B6" w14:textId="77777777" w:rsidTr="009E4111">
        <w:tc>
          <w:tcPr>
            <w:tcW w:w="5807" w:type="dxa"/>
            <w:shd w:val="clear" w:color="auto" w:fill="auto"/>
          </w:tcPr>
          <w:p w14:paraId="2C8FD722" w14:textId="473AF6F0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E4111">
              <w:rPr>
                <w:sz w:val="22"/>
                <w:szCs w:val="22"/>
                <w:lang w:val="en-US"/>
              </w:rPr>
              <w:t>Intel</w:t>
            </w:r>
            <w:r w:rsidRPr="009E4111">
              <w:rPr>
                <w:sz w:val="22"/>
                <w:szCs w:val="22"/>
              </w:rPr>
              <w:t xml:space="preserve">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4111">
              <w:rPr>
                <w:sz w:val="22"/>
                <w:szCs w:val="22"/>
              </w:rPr>
              <w:t xml:space="preserve">3-2100 2.4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4111">
              <w:rPr>
                <w:sz w:val="22"/>
                <w:szCs w:val="22"/>
              </w:rPr>
              <w:t>/500/4/</w:t>
            </w:r>
            <w:r w:rsidRPr="009E4111">
              <w:rPr>
                <w:sz w:val="22"/>
                <w:szCs w:val="22"/>
                <w:lang w:val="en-US"/>
              </w:rPr>
              <w:t>Acer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V</w:t>
            </w:r>
            <w:r w:rsidRPr="009E4111">
              <w:rPr>
                <w:sz w:val="22"/>
                <w:szCs w:val="22"/>
              </w:rPr>
              <w:t xml:space="preserve">193 19" - 1 шт., Акустическая система </w:t>
            </w:r>
            <w:r w:rsidRPr="009E4111">
              <w:rPr>
                <w:sz w:val="22"/>
                <w:szCs w:val="22"/>
                <w:lang w:val="en-US"/>
              </w:rPr>
              <w:t>JBL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CONTROL</w:t>
            </w:r>
            <w:r w:rsidRPr="009E4111">
              <w:rPr>
                <w:sz w:val="22"/>
                <w:szCs w:val="22"/>
              </w:rPr>
              <w:t xml:space="preserve"> 25 </w:t>
            </w:r>
            <w:r w:rsidRPr="009E4111">
              <w:rPr>
                <w:sz w:val="22"/>
                <w:szCs w:val="22"/>
                <w:lang w:val="en-US"/>
              </w:rPr>
              <w:t>WH</w:t>
            </w:r>
            <w:r w:rsidRPr="009E4111">
              <w:rPr>
                <w:sz w:val="22"/>
                <w:szCs w:val="22"/>
              </w:rPr>
              <w:t xml:space="preserve"> - 2 шт., Экран с электропривод. </w:t>
            </w:r>
            <w:r w:rsidRPr="009E4111">
              <w:rPr>
                <w:sz w:val="22"/>
                <w:szCs w:val="22"/>
                <w:lang w:val="en-US"/>
              </w:rPr>
              <w:t>DRAPER</w:t>
            </w:r>
            <w:r w:rsidRPr="009E411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E4111">
              <w:rPr>
                <w:sz w:val="22"/>
                <w:szCs w:val="22"/>
                <w:lang w:val="en-US"/>
              </w:rPr>
              <w:t>Panasonic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PT</w:t>
            </w:r>
            <w:r w:rsidRPr="009E4111">
              <w:rPr>
                <w:sz w:val="22"/>
                <w:szCs w:val="22"/>
              </w:rPr>
              <w:t>-</w:t>
            </w:r>
            <w:r w:rsidRPr="009E4111">
              <w:rPr>
                <w:sz w:val="22"/>
                <w:szCs w:val="22"/>
                <w:lang w:val="en-US"/>
              </w:rPr>
              <w:t>VX</w:t>
            </w:r>
            <w:r w:rsidRPr="009E4111">
              <w:rPr>
                <w:sz w:val="22"/>
                <w:szCs w:val="22"/>
              </w:rPr>
              <w:t>610</w:t>
            </w:r>
            <w:r w:rsidRPr="009E4111">
              <w:rPr>
                <w:sz w:val="22"/>
                <w:szCs w:val="22"/>
                <w:lang w:val="en-US"/>
              </w:rPr>
              <w:t>E</w:t>
            </w:r>
            <w:r w:rsidRPr="009E411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53CF13F" w14:textId="77777777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E4111" w:rsidRPr="009E4111" w14:paraId="45C0FE11" w14:textId="77777777" w:rsidTr="009E4111">
        <w:tc>
          <w:tcPr>
            <w:tcW w:w="5807" w:type="dxa"/>
            <w:shd w:val="clear" w:color="auto" w:fill="auto"/>
          </w:tcPr>
          <w:p w14:paraId="4577CC21" w14:textId="3C202DFA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E4111">
              <w:rPr>
                <w:sz w:val="22"/>
                <w:szCs w:val="22"/>
                <w:lang w:val="en-US"/>
              </w:rPr>
              <w:t>Lenovo</w:t>
            </w:r>
            <w:r w:rsidRPr="009E4111">
              <w:rPr>
                <w:sz w:val="22"/>
                <w:szCs w:val="22"/>
              </w:rPr>
              <w:t xml:space="preserve"> тип 1 (</w:t>
            </w:r>
            <w:r w:rsidRPr="009E4111">
              <w:rPr>
                <w:sz w:val="22"/>
                <w:szCs w:val="22"/>
                <w:lang w:val="en-US"/>
              </w:rPr>
              <w:t>Core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I</w:t>
            </w:r>
            <w:r w:rsidRPr="009E4111">
              <w:rPr>
                <w:sz w:val="22"/>
                <w:szCs w:val="22"/>
              </w:rPr>
              <w:t xml:space="preserve">3 2100+монитор </w:t>
            </w:r>
            <w:r w:rsidRPr="009E4111">
              <w:rPr>
                <w:sz w:val="22"/>
                <w:szCs w:val="22"/>
                <w:lang w:val="en-US"/>
              </w:rPr>
              <w:t>Acer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V</w:t>
            </w:r>
            <w:r w:rsidRPr="009E4111">
              <w:rPr>
                <w:sz w:val="22"/>
                <w:szCs w:val="22"/>
              </w:rPr>
              <w:t xml:space="preserve">193) - 1 шт., Интерактивный проектор </w:t>
            </w:r>
            <w:r w:rsidRPr="009E4111">
              <w:rPr>
                <w:sz w:val="22"/>
                <w:szCs w:val="22"/>
                <w:lang w:val="en-US"/>
              </w:rPr>
              <w:t>Epson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EB</w:t>
            </w:r>
            <w:r w:rsidRPr="009E4111">
              <w:rPr>
                <w:sz w:val="22"/>
                <w:szCs w:val="22"/>
              </w:rPr>
              <w:t>-485</w:t>
            </w:r>
            <w:r w:rsidRPr="009E4111">
              <w:rPr>
                <w:sz w:val="22"/>
                <w:szCs w:val="22"/>
                <w:lang w:val="en-US"/>
              </w:rPr>
              <w:t>Wi</w:t>
            </w:r>
            <w:r w:rsidRPr="009E411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1FDEE9ED" w14:textId="77777777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E4111" w:rsidRPr="009E4111" w14:paraId="52AD6D1B" w14:textId="77777777" w:rsidTr="009E4111">
        <w:tc>
          <w:tcPr>
            <w:tcW w:w="5807" w:type="dxa"/>
            <w:shd w:val="clear" w:color="auto" w:fill="auto"/>
          </w:tcPr>
          <w:p w14:paraId="17DFAB45" w14:textId="3990B307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E4111">
              <w:rPr>
                <w:sz w:val="22"/>
                <w:szCs w:val="22"/>
                <w:lang w:val="en-US"/>
              </w:rPr>
              <w:t>Intel</w:t>
            </w:r>
            <w:r w:rsidRPr="009E4111">
              <w:rPr>
                <w:sz w:val="22"/>
                <w:szCs w:val="22"/>
              </w:rPr>
              <w:t xml:space="preserve">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4111">
              <w:rPr>
                <w:sz w:val="22"/>
                <w:szCs w:val="22"/>
              </w:rPr>
              <w:t xml:space="preserve">3-2100 2.4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4111">
              <w:rPr>
                <w:sz w:val="22"/>
                <w:szCs w:val="22"/>
              </w:rPr>
              <w:t>/500/4/</w:t>
            </w:r>
            <w:r w:rsidRPr="009E4111">
              <w:rPr>
                <w:sz w:val="22"/>
                <w:szCs w:val="22"/>
                <w:lang w:val="en-US"/>
              </w:rPr>
              <w:t>Acer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V</w:t>
            </w:r>
            <w:r w:rsidRPr="009E4111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Champion</w:t>
            </w:r>
            <w:r w:rsidRPr="009E4111">
              <w:rPr>
                <w:sz w:val="22"/>
                <w:szCs w:val="22"/>
              </w:rPr>
              <w:t xml:space="preserve"> 244х183см (</w:t>
            </w:r>
            <w:r w:rsidRPr="009E4111">
              <w:rPr>
                <w:sz w:val="22"/>
                <w:szCs w:val="22"/>
                <w:lang w:val="en-US"/>
              </w:rPr>
              <w:t>SCM</w:t>
            </w:r>
            <w:r w:rsidRPr="009E4111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E4111">
              <w:rPr>
                <w:sz w:val="22"/>
                <w:szCs w:val="22"/>
                <w:lang w:val="en-US"/>
              </w:rPr>
              <w:t>Panasonic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PT</w:t>
            </w:r>
            <w:r w:rsidRPr="009E4111">
              <w:rPr>
                <w:sz w:val="22"/>
                <w:szCs w:val="22"/>
              </w:rPr>
              <w:t>-</w:t>
            </w:r>
            <w:r w:rsidRPr="009E4111">
              <w:rPr>
                <w:sz w:val="22"/>
                <w:szCs w:val="22"/>
                <w:lang w:val="en-US"/>
              </w:rPr>
              <w:t>VX</w:t>
            </w:r>
            <w:r w:rsidRPr="009E4111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9E4111">
              <w:rPr>
                <w:sz w:val="22"/>
                <w:szCs w:val="22"/>
                <w:lang w:val="en-US"/>
              </w:rPr>
              <w:t>Hi</w:t>
            </w:r>
            <w:r w:rsidRPr="009E4111">
              <w:rPr>
                <w:sz w:val="22"/>
                <w:szCs w:val="22"/>
              </w:rPr>
              <w:t>-</w:t>
            </w:r>
            <w:r w:rsidRPr="009E4111">
              <w:rPr>
                <w:sz w:val="22"/>
                <w:szCs w:val="22"/>
                <w:lang w:val="en-US"/>
              </w:rPr>
              <w:t>Fi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PRO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MASKGT</w:t>
            </w:r>
            <w:r w:rsidRPr="009E4111">
              <w:rPr>
                <w:sz w:val="22"/>
                <w:szCs w:val="22"/>
              </w:rPr>
              <w:t>-</w:t>
            </w:r>
            <w:r w:rsidRPr="009E4111">
              <w:rPr>
                <w:sz w:val="22"/>
                <w:szCs w:val="22"/>
                <w:lang w:val="en-US"/>
              </w:rPr>
              <w:t>W</w:t>
            </w:r>
            <w:r w:rsidRPr="009E4111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7ABA286A" w14:textId="77777777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E4111" w:rsidRPr="009E4111" w14:paraId="42C0F189" w14:textId="77777777" w:rsidTr="009E4111">
        <w:tc>
          <w:tcPr>
            <w:tcW w:w="5807" w:type="dxa"/>
            <w:shd w:val="clear" w:color="auto" w:fill="auto"/>
          </w:tcPr>
          <w:p w14:paraId="623F95B9" w14:textId="7F30D9E6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9E4111">
              <w:rPr>
                <w:sz w:val="22"/>
                <w:szCs w:val="22"/>
                <w:lang w:val="en-US"/>
              </w:rPr>
              <w:t>Intel</w:t>
            </w:r>
            <w:r w:rsidRPr="009E4111">
              <w:rPr>
                <w:sz w:val="22"/>
                <w:szCs w:val="22"/>
              </w:rPr>
              <w:t xml:space="preserve">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4111">
              <w:rPr>
                <w:sz w:val="22"/>
                <w:szCs w:val="22"/>
              </w:rPr>
              <w:t xml:space="preserve">3-2100 2.4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4111">
              <w:rPr>
                <w:sz w:val="22"/>
                <w:szCs w:val="22"/>
              </w:rPr>
              <w:t>/500/4/</w:t>
            </w:r>
            <w:r w:rsidRPr="009E4111">
              <w:rPr>
                <w:sz w:val="22"/>
                <w:szCs w:val="22"/>
                <w:lang w:val="en-US"/>
              </w:rPr>
              <w:t>Acer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V</w:t>
            </w:r>
            <w:r w:rsidRPr="009E411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E4111">
              <w:rPr>
                <w:sz w:val="22"/>
                <w:szCs w:val="22"/>
                <w:lang w:val="en-US"/>
              </w:rPr>
              <w:t>Panasonic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PT</w:t>
            </w:r>
            <w:r w:rsidRPr="009E4111">
              <w:rPr>
                <w:sz w:val="22"/>
                <w:szCs w:val="22"/>
              </w:rPr>
              <w:t>-</w:t>
            </w:r>
            <w:r w:rsidRPr="009E4111">
              <w:rPr>
                <w:sz w:val="22"/>
                <w:szCs w:val="22"/>
                <w:lang w:val="en-US"/>
              </w:rPr>
              <w:t>VX</w:t>
            </w:r>
            <w:r w:rsidRPr="009E4111">
              <w:rPr>
                <w:sz w:val="22"/>
                <w:szCs w:val="22"/>
              </w:rPr>
              <w:t xml:space="preserve">500 - 1 шт., Микшер-усилитель </w:t>
            </w:r>
            <w:r w:rsidRPr="009E4111">
              <w:rPr>
                <w:sz w:val="22"/>
                <w:szCs w:val="22"/>
                <w:lang w:val="en-US"/>
              </w:rPr>
              <w:t>JDM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TA</w:t>
            </w:r>
            <w:r w:rsidRPr="009E4111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4111">
              <w:rPr>
                <w:sz w:val="22"/>
                <w:szCs w:val="22"/>
              </w:rPr>
              <w:t xml:space="preserve"> </w:t>
            </w:r>
            <w:proofErr w:type="spellStart"/>
            <w:r w:rsidRPr="009E4111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SCM</w:t>
            </w:r>
            <w:r w:rsidRPr="009E4111">
              <w:rPr>
                <w:sz w:val="22"/>
                <w:szCs w:val="22"/>
              </w:rPr>
              <w:t>-4808</w:t>
            </w:r>
            <w:r w:rsidRPr="009E4111">
              <w:rPr>
                <w:sz w:val="22"/>
                <w:szCs w:val="22"/>
                <w:lang w:val="en-US"/>
              </w:rPr>
              <w:t>MW</w:t>
            </w:r>
            <w:r w:rsidRPr="009E4111">
              <w:rPr>
                <w:sz w:val="22"/>
                <w:szCs w:val="22"/>
              </w:rPr>
              <w:t xml:space="preserve"> 4:3 - 1 шт., Акустическая система </w:t>
            </w:r>
            <w:r w:rsidRPr="009E4111">
              <w:rPr>
                <w:sz w:val="22"/>
                <w:szCs w:val="22"/>
                <w:lang w:val="en-US"/>
              </w:rPr>
              <w:t>APART</w:t>
            </w:r>
            <w:r w:rsidRPr="009E4111">
              <w:rPr>
                <w:sz w:val="22"/>
                <w:szCs w:val="22"/>
              </w:rPr>
              <w:t xml:space="preserve"> </w:t>
            </w:r>
            <w:r w:rsidRPr="009E4111">
              <w:rPr>
                <w:sz w:val="22"/>
                <w:szCs w:val="22"/>
                <w:lang w:val="en-US"/>
              </w:rPr>
              <w:t>MASK</w:t>
            </w:r>
            <w:r w:rsidRPr="009E4111">
              <w:rPr>
                <w:sz w:val="22"/>
                <w:szCs w:val="22"/>
              </w:rPr>
              <w:t>6</w:t>
            </w:r>
            <w:r w:rsidRPr="009E4111">
              <w:rPr>
                <w:sz w:val="22"/>
                <w:szCs w:val="22"/>
                <w:lang w:val="en-US"/>
              </w:rPr>
              <w:t>T</w:t>
            </w:r>
            <w:r w:rsidRPr="009E4111">
              <w:rPr>
                <w:sz w:val="22"/>
                <w:szCs w:val="22"/>
              </w:rPr>
              <w:t>-</w:t>
            </w:r>
            <w:r w:rsidRPr="009E4111">
              <w:rPr>
                <w:sz w:val="22"/>
                <w:szCs w:val="22"/>
                <w:lang w:val="en-US"/>
              </w:rPr>
              <w:t>W</w:t>
            </w:r>
            <w:r w:rsidRPr="009E4111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3C5FD025" w14:textId="77777777" w:rsidR="009E4111" w:rsidRPr="009E4111" w:rsidRDefault="009E4111" w:rsidP="00C76E2B">
            <w:pPr>
              <w:jc w:val="both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6D8C9AC" w14:textId="35BD8FF8" w:rsidR="009E4111" w:rsidRDefault="009E4111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1. Ознакомиться с основными нормативно-правовые документами, регламентирующими деятельность организации.</w:t>
            </w:r>
          </w:p>
        </w:tc>
      </w:tr>
      <w:tr w:rsidR="00710478" w14:paraId="02B624CD" w14:textId="77777777" w:rsidTr="003F74F8">
        <w:tc>
          <w:tcPr>
            <w:tcW w:w="9356" w:type="dxa"/>
          </w:tcPr>
          <w:p w14:paraId="78878996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2. Изучить организационную структуру предприятия.</w:t>
            </w:r>
          </w:p>
        </w:tc>
      </w:tr>
      <w:tr w:rsidR="00710478" w14:paraId="5F027AE2" w14:textId="77777777" w:rsidTr="003F74F8">
        <w:tc>
          <w:tcPr>
            <w:tcW w:w="9356" w:type="dxa"/>
          </w:tcPr>
          <w:p w14:paraId="20AE6FC4" w14:textId="77777777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3. Ознакомиться с квалификационными требованиями к должностям специалистов аналитических подразделений и должностными инструкциями.</w:t>
            </w:r>
          </w:p>
        </w:tc>
      </w:tr>
      <w:tr w:rsidR="00710478" w14:paraId="61E35FD8" w14:textId="77777777" w:rsidTr="003F74F8">
        <w:tc>
          <w:tcPr>
            <w:tcW w:w="9356" w:type="dxa"/>
          </w:tcPr>
          <w:p w14:paraId="7D312848" w14:textId="77777777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4. Изучить и описать основные бизнес-процессы в подразделении организации;</w:t>
            </w:r>
            <w:r w:rsidRPr="009E4111">
              <w:rPr>
                <w:rFonts w:eastAsia="Calibri"/>
              </w:rPr>
              <w:br/>
              <w:t>ознакомиться с внутренними и внешними информационными источниками, используемыми для решения профессиональных задач в организации.</w:t>
            </w:r>
          </w:p>
        </w:tc>
      </w:tr>
      <w:tr w:rsidR="00710478" w14:paraId="4D47774C" w14:textId="77777777" w:rsidTr="003F74F8">
        <w:tc>
          <w:tcPr>
            <w:tcW w:w="9356" w:type="dxa"/>
          </w:tcPr>
          <w:p w14:paraId="6AE0CDE3" w14:textId="77777777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5. Ознакомиться с программным обеспечением, используемым в организации для решения задач сбора, обработки и анализа данных в организации.</w:t>
            </w:r>
          </w:p>
        </w:tc>
      </w:tr>
      <w:tr w:rsidR="00710478" w14:paraId="46F70E2C" w14:textId="77777777" w:rsidTr="003F74F8">
        <w:tc>
          <w:tcPr>
            <w:tcW w:w="9356" w:type="dxa"/>
          </w:tcPr>
          <w:p w14:paraId="49B885EF" w14:textId="77777777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6. Проанализировать и интерпретировать данные по предприятию и отрасли, к которой относится предприятие, выявить тенденции изменения показателей.</w:t>
            </w:r>
          </w:p>
        </w:tc>
      </w:tr>
      <w:tr w:rsidR="00710478" w14:paraId="6152D258" w14:textId="77777777" w:rsidTr="003F74F8">
        <w:tc>
          <w:tcPr>
            <w:tcW w:w="9356" w:type="dxa"/>
          </w:tcPr>
          <w:p w14:paraId="0EE77A7D" w14:textId="77777777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7. Изучить специальную литературу и другую научную информацию, необходимую для выполнения индивидуального задания.</w:t>
            </w:r>
          </w:p>
        </w:tc>
      </w:tr>
      <w:tr w:rsidR="00710478" w14:paraId="0EA8F6A2" w14:textId="77777777" w:rsidTr="003F74F8">
        <w:tc>
          <w:tcPr>
            <w:tcW w:w="9356" w:type="dxa"/>
          </w:tcPr>
          <w:p w14:paraId="415C5801" w14:textId="77777777" w:rsidR="00710478" w:rsidRPr="009E4111" w:rsidRDefault="00710478" w:rsidP="00971463">
            <w:pPr>
              <w:rPr>
                <w:rFonts w:eastAsia="Calibri"/>
              </w:rPr>
            </w:pPr>
            <w:r w:rsidRPr="009E4111">
              <w:rPr>
                <w:rFonts w:eastAsia="Calibri"/>
              </w:rPr>
              <w:t>8. Выполнить сбор, обработку, анализ и систематизацию информации в соответствии с индивидуальным заданием, применив соответствующий математический аппарат и информационные технологии.</w:t>
            </w:r>
          </w:p>
        </w:tc>
      </w:tr>
      <w:tr w:rsidR="00710478" w14:paraId="3EC32200" w14:textId="77777777" w:rsidTr="003F74F8">
        <w:tc>
          <w:tcPr>
            <w:tcW w:w="9356" w:type="dxa"/>
          </w:tcPr>
          <w:p w14:paraId="030A574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9. Оформить и защитить отчет.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E411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E411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E411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E411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E411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E411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E4111" w:rsidRDefault="006E5421" w:rsidP="0035746E">
            <w:pPr>
              <w:jc w:val="center"/>
              <w:rPr>
                <w:sz w:val="22"/>
                <w:szCs w:val="22"/>
              </w:rPr>
            </w:pPr>
            <w:r w:rsidRPr="009E411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E411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E4111" w:rsidRDefault="006E5421" w:rsidP="009E411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411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E411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411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E411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E4111" w:rsidRDefault="006E5421" w:rsidP="009E411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411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E411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411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E411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E4111" w:rsidRDefault="006E5421" w:rsidP="009E411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411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E411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411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E411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4492C22" w:rsidR="006E5421" w:rsidRPr="009E4111" w:rsidRDefault="006E5421" w:rsidP="009E411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411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E411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E411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E411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411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E4111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2D866" w14:textId="77777777" w:rsidR="003E2389" w:rsidRDefault="003E2389" w:rsidP="00AB39E8">
      <w:r>
        <w:separator/>
      </w:r>
    </w:p>
  </w:endnote>
  <w:endnote w:type="continuationSeparator" w:id="0">
    <w:p w14:paraId="19A22EAD" w14:textId="77777777" w:rsidR="003E2389" w:rsidRDefault="003E238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02AD5" w14:textId="77777777" w:rsidR="003E2389" w:rsidRDefault="003E2389" w:rsidP="00AB39E8">
      <w:r>
        <w:separator/>
      </w:r>
    </w:p>
  </w:footnote>
  <w:footnote w:type="continuationSeparator" w:id="0">
    <w:p w14:paraId="7FE5EE89" w14:textId="77777777" w:rsidR="003E2389" w:rsidRDefault="003E238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E796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E796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389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E796E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E4111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617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88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43285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95B7D-F258-48A3-A85E-65DDAD38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3816</Words>
  <Characters>21755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2026-04-22T12:24:00Z</dcterms:modified>
</cp:coreProperties>
</file>